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11A8" w:rsidRDefault="000E11A8">
      <w:pPr>
        <w:jc w:val="both"/>
        <w:rPr>
          <w:rFonts w:ascii="標楷體" w:hAnsi="標楷體"/>
          <w:sz w:val="32"/>
        </w:rPr>
      </w:pPr>
    </w:p>
    <w:tbl>
      <w:tblPr>
        <w:tblStyle w:val="a3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09"/>
        <w:gridCol w:w="3020"/>
        <w:gridCol w:w="1640"/>
        <w:gridCol w:w="2871"/>
        <w:gridCol w:w="81"/>
      </w:tblGrid>
      <w:tr w:rsidR="000E11A8">
        <w:trPr>
          <w:trHeight w:val="699"/>
        </w:trPr>
        <w:tc>
          <w:tcPr>
            <w:tcW w:w="10121" w:type="dxa"/>
            <w:gridSpan w:val="5"/>
            <w:vAlign w:val="center"/>
          </w:tcPr>
          <w:p w:rsidR="000E11A8" w:rsidRDefault="001F4A89">
            <w:pPr>
              <w:spacing w:line="480" w:lineRule="exact"/>
              <w:rPr>
                <w:rFonts w:ascii="標楷體" w:hAnsi="標楷體"/>
                <w:sz w:val="48"/>
              </w:rPr>
            </w:pPr>
            <w:r>
              <w:rPr>
                <w:rFonts w:ascii="標楷體" w:hAnsi="標楷體"/>
                <w:sz w:val="48"/>
              </w:rPr>
              <w:t>106</w:t>
            </w:r>
            <w:r>
              <w:rPr>
                <w:rFonts w:ascii="標楷體" w:hAnsi="標楷體"/>
                <w:sz w:val="48"/>
              </w:rPr>
              <w:t>年度全民國防左營軍區故事館</w:t>
            </w:r>
          </w:p>
          <w:p w:rsidR="000E11A8" w:rsidRDefault="001F4A89">
            <w:pPr>
              <w:spacing w:line="480" w:lineRule="exact"/>
              <w:rPr>
                <w:rFonts w:ascii="標楷體" w:hAnsi="標楷體"/>
                <w:sz w:val="48"/>
              </w:rPr>
            </w:pPr>
            <w:r>
              <w:rPr>
                <w:rFonts w:ascii="標楷體" w:hAnsi="標楷體"/>
                <w:sz w:val="48"/>
              </w:rPr>
              <w:t>徵文比賽報名表暨投稿作品</w:t>
            </w:r>
          </w:p>
        </w:tc>
      </w:tr>
      <w:tr w:rsidR="000E11A8">
        <w:trPr>
          <w:trHeight w:val="1005"/>
        </w:trPr>
        <w:tc>
          <w:tcPr>
            <w:tcW w:w="2509" w:type="dxa"/>
            <w:vAlign w:val="center"/>
          </w:tcPr>
          <w:p w:rsidR="000E11A8" w:rsidRDefault="001F4A89">
            <w:pPr>
              <w:spacing w:line="480" w:lineRule="exact"/>
              <w:rPr>
                <w:rFonts w:ascii="標楷體" w:hAnsi="標楷體"/>
                <w:sz w:val="32"/>
              </w:rPr>
            </w:pPr>
            <w:r>
              <w:rPr>
                <w:rFonts w:ascii="標楷體" w:hAnsi="標楷體"/>
                <w:sz w:val="32"/>
              </w:rPr>
              <w:t>投稿者姓名</w:t>
            </w:r>
          </w:p>
        </w:tc>
        <w:tc>
          <w:tcPr>
            <w:tcW w:w="3020" w:type="dxa"/>
            <w:vAlign w:val="center"/>
          </w:tcPr>
          <w:p w:rsidR="000E11A8" w:rsidRDefault="001F4A89">
            <w:pPr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/>
                <w:sz w:val="32"/>
              </w:rPr>
              <w:t>蘇妍萍</w:t>
            </w:r>
          </w:p>
        </w:tc>
        <w:tc>
          <w:tcPr>
            <w:tcW w:w="1640" w:type="dxa"/>
            <w:vAlign w:val="center"/>
          </w:tcPr>
          <w:p w:rsidR="000E11A8" w:rsidRDefault="001F4A89">
            <w:pPr>
              <w:spacing w:line="480" w:lineRule="exact"/>
              <w:rPr>
                <w:rFonts w:ascii="標楷體" w:hAnsi="標楷體"/>
                <w:sz w:val="32"/>
              </w:rPr>
            </w:pPr>
            <w:r>
              <w:rPr>
                <w:rFonts w:ascii="標楷體" w:hAnsi="標楷體"/>
                <w:sz w:val="32"/>
              </w:rPr>
              <w:t>學校</w:t>
            </w:r>
          </w:p>
        </w:tc>
        <w:tc>
          <w:tcPr>
            <w:tcW w:w="2952" w:type="dxa"/>
            <w:gridSpan w:val="2"/>
            <w:vAlign w:val="center"/>
          </w:tcPr>
          <w:p w:rsidR="000E11A8" w:rsidRDefault="001F4A89">
            <w:pPr>
              <w:jc w:val="center"/>
              <w:rPr>
                <w:rFonts w:ascii="標楷體" w:hAnsi="標楷體"/>
                <w:sz w:val="32"/>
              </w:rPr>
            </w:pPr>
            <w:r>
              <w:rPr>
                <w:rFonts w:ascii="標楷體" w:hAnsi="標楷體"/>
                <w:sz w:val="32"/>
              </w:rPr>
              <w:t>海軍軍官學校</w:t>
            </w:r>
          </w:p>
        </w:tc>
      </w:tr>
      <w:tr w:rsidR="000E11A8">
        <w:trPr>
          <w:trHeight w:val="707"/>
        </w:trPr>
        <w:tc>
          <w:tcPr>
            <w:tcW w:w="10121" w:type="dxa"/>
            <w:gridSpan w:val="5"/>
            <w:vAlign w:val="center"/>
          </w:tcPr>
          <w:p w:rsidR="000E11A8" w:rsidRDefault="001F4A89">
            <w:pPr>
              <w:spacing w:line="480" w:lineRule="exact"/>
              <w:jc w:val="center"/>
              <w:rPr>
                <w:rFonts w:ascii="標楷體" w:hAnsi="標楷體"/>
                <w:sz w:val="48"/>
              </w:rPr>
            </w:pPr>
            <w:r>
              <w:rPr>
                <w:rFonts w:ascii="標楷體" w:hAnsi="標楷體"/>
                <w:sz w:val="48"/>
              </w:rPr>
              <w:t>左營軍區故事館參觀照片</w:t>
            </w:r>
          </w:p>
        </w:tc>
      </w:tr>
      <w:tr w:rsidR="000E11A8">
        <w:trPr>
          <w:trHeight w:val="6575"/>
        </w:trPr>
        <w:tc>
          <w:tcPr>
            <w:tcW w:w="10121" w:type="dxa"/>
            <w:gridSpan w:val="5"/>
          </w:tcPr>
          <w:p w:rsidR="000E11A8" w:rsidRDefault="00D2696B">
            <w:pPr>
              <w:jc w:val="both"/>
              <w:rPr>
                <w:rFonts w:ascii="標楷體" w:hAnsi="標楷體"/>
                <w:sz w:val="32"/>
              </w:rPr>
            </w:pPr>
            <w:r>
              <w:rPr>
                <w:rFonts w:ascii="標楷體" w:hAnsi="標楷體"/>
                <w:sz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6" type="#_x0000_t202" style="position:absolute;left:0;text-align:left;margin-left:-.3pt;margin-top:39.6pt;width:496.5pt;height:287.35pt;z-index:251659264;visibility:visible;mso-position-horizontal-relative:text;mso-position-vertical-relative:text;mso-width-relative:margin;mso-height-relative:margin;v-text-anchor:middle" filled="f" stroked="f">
                  <v:textbox>
                    <w:txbxContent>
                      <w:p w:rsidR="00D3312A" w:rsidRDefault="00540449" w:rsidP="00D3312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A49797C" wp14:editId="5FC64610">
                              <wp:extent cx="6122670" cy="4592003"/>
                              <wp:effectExtent l="0" t="0" r="0" b="0"/>
                              <wp:docPr id="1" name="圖片 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22670" cy="45920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F4A89">
              <w:rPr>
                <w:rFonts w:ascii="標楷體" w:hAnsi="標楷體"/>
                <w:sz w:val="28"/>
              </w:rPr>
              <w:t>說明：</w:t>
            </w:r>
          </w:p>
          <w:p w:rsidR="000E11A8" w:rsidRDefault="000E11A8">
            <w:pPr>
              <w:jc w:val="both"/>
              <w:rPr>
                <w:rFonts w:ascii="標楷體" w:hAnsi="標楷體"/>
                <w:sz w:val="32"/>
              </w:rPr>
            </w:pPr>
          </w:p>
        </w:tc>
      </w:tr>
      <w:tr w:rsidR="000E11A8">
        <w:trPr>
          <w:gridAfter w:val="1"/>
          <w:wAfter w:w="81" w:type="dxa"/>
          <w:trHeight w:val="707"/>
        </w:trPr>
        <w:tc>
          <w:tcPr>
            <w:tcW w:w="10040" w:type="dxa"/>
            <w:gridSpan w:val="4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0E11A8" w:rsidRDefault="001F4A89" w:rsidP="002B08F0">
            <w:pPr>
              <w:keepNext/>
              <w:spacing w:line="480" w:lineRule="exact"/>
              <w:rPr>
                <w:rFonts w:ascii="標楷體" w:hAnsi="標楷體"/>
                <w:sz w:val="40"/>
              </w:rPr>
            </w:pPr>
            <w:r>
              <w:rPr>
                <w:rFonts w:ascii="標楷體" w:hAnsi="標楷體"/>
                <w:sz w:val="40"/>
              </w:rPr>
              <w:lastRenderedPageBreak/>
              <w:t>投稿題目：回家的味道</w:t>
            </w:r>
          </w:p>
        </w:tc>
      </w:tr>
      <w:tr w:rsidR="000E11A8">
        <w:trPr>
          <w:gridAfter w:val="1"/>
          <w:wAfter w:w="81" w:type="dxa"/>
          <w:trHeight w:val="13946"/>
        </w:trPr>
        <w:tc>
          <w:tcPr>
            <w:tcW w:w="10040" w:type="dxa"/>
            <w:gridSpan w:val="4"/>
            <w:tcBorders>
              <w:top w:val="single" w:sz="4" w:space="0" w:color="000000"/>
              <w:left w:val="single" w:sz="24" w:space="0" w:color="000000"/>
              <w:right w:val="single" w:sz="24" w:space="0" w:color="000000"/>
            </w:tcBorders>
          </w:tcPr>
          <w:p w:rsidR="000E11A8" w:rsidRDefault="001F4A89">
            <w:pPr>
              <w:spacing w:line="480" w:lineRule="exact"/>
              <w:rPr>
                <w:rFonts w:ascii="標楷體" w:hAnsi="標楷體"/>
                <w:sz w:val="32"/>
              </w:rPr>
            </w:pPr>
            <w:r>
              <w:rPr>
                <w:rFonts w:ascii="標楷體" w:hAnsi="標楷體"/>
                <w:sz w:val="32"/>
              </w:rPr>
              <w:t xml:space="preserve">     </w:t>
            </w:r>
            <w:r>
              <w:rPr>
                <w:rFonts w:ascii="標楷體" w:hAnsi="標楷體"/>
                <w:sz w:val="32"/>
              </w:rPr>
              <w:t>參訪故事館不只是認識左營軍區的歷史，更是找回當初的悸動，越深的了解，敬佩與讚歎油然而生。故事館開幕後，身為海軍一員的父親，邀我一同前往參觀，對他而言是去找尋時隔多年的青春記憶，但對於我而言不僅是重新對左營軍區有深切的感受，更是我對父親產生不同情感的連結。</w:t>
            </w:r>
          </w:p>
          <w:p w:rsidR="000E11A8" w:rsidRDefault="001F4A89">
            <w:pPr>
              <w:spacing w:line="480" w:lineRule="exact"/>
              <w:rPr>
                <w:rFonts w:ascii="標楷體" w:hAnsi="標楷體"/>
                <w:sz w:val="32"/>
              </w:rPr>
            </w:pPr>
            <w:r>
              <w:rPr>
                <w:rFonts w:ascii="標楷體" w:hAnsi="標楷體"/>
                <w:sz w:val="32"/>
              </w:rPr>
              <w:t xml:space="preserve">    </w:t>
            </w:r>
            <w:r>
              <w:rPr>
                <w:rFonts w:ascii="標楷體" w:hAnsi="標楷體"/>
                <w:sz w:val="32"/>
              </w:rPr>
              <w:t>當我們站在海軍事蹟介紹的牌子前，父親記憶的寶庫彷彿被打開般，逸興遄飛滔滔地說起當年的他，他眼神中閃爍著意氣風發的精光，與平時老態温藹的容貌相差甚大，站在一旁的我可以明顯的感受到他的熱誠與激慨，他是如此的熱愛著這份工作，犧牲自己的青春歲月，與家人聚少離多，當時少不更事幼小的我曾納悶「為什麼父親總是不在家？」，那時侯，父親回家是我童年中快樂的回憶，現在我聽著他說著當年的過往，心中因此對他多了幾分敬佩與驕傲。</w:t>
            </w:r>
          </w:p>
          <w:p w:rsidR="000E11A8" w:rsidRDefault="001F4A89">
            <w:pPr>
              <w:spacing w:line="480" w:lineRule="exact"/>
              <w:rPr>
                <w:rFonts w:ascii="標楷體" w:hAnsi="標楷體"/>
                <w:sz w:val="32"/>
              </w:rPr>
            </w:pPr>
            <w:r>
              <w:rPr>
                <w:rFonts w:ascii="標楷體" w:hAnsi="標楷體"/>
                <w:sz w:val="32"/>
              </w:rPr>
              <w:t xml:space="preserve">    </w:t>
            </w:r>
            <w:r>
              <w:rPr>
                <w:rFonts w:ascii="標楷體" w:hAnsi="標楷體"/>
                <w:sz w:val="32"/>
              </w:rPr>
              <w:t>後來我們參觀了眷村生活的介紹，他像個孩子般指著陳舊的老照片高興的說「咦，這不是老黃嗎？」他之後又陸續認出好幾個人，但他也感慨地說了「物是人非啊，有些已經上路了」，我不知道如何安慰他，他看著照片好一會兒後，眼神中的落沒孤寂無法掩蓋，我甚至第一次看見他眼中閃著淚光。為了打破這令人難過的寧靜，我牽起他的手帶他去看眷村的美食，那些當年父親回家都會帶全家去吃的飯館，有「蘇家鹽水鴨」它們家的鴨肉軟嫩多汁，每次都是大排長龍，在排隊的時候，父親都會說一些他在海上的趣事，打發排隊時間的心急等待。另一家餐館是「榕園餡餅粥」父親總說這間餐館的食物有著家鄉的味道，讓他想起遠在對岸的親人。</w:t>
            </w:r>
          </w:p>
          <w:p w:rsidR="000E11A8" w:rsidRDefault="001F4A89">
            <w:pPr>
              <w:spacing w:line="480" w:lineRule="exact"/>
              <w:rPr>
                <w:rFonts w:ascii="標楷體" w:hAnsi="標楷體"/>
                <w:sz w:val="32"/>
              </w:rPr>
            </w:pPr>
            <w:r>
              <w:rPr>
                <w:rFonts w:ascii="標楷體" w:hAnsi="標楷體"/>
                <w:sz w:val="32"/>
              </w:rPr>
              <w:t xml:space="preserve">    </w:t>
            </w:r>
            <w:r>
              <w:rPr>
                <w:rFonts w:ascii="標楷體" w:hAnsi="標楷體"/>
                <w:sz w:val="32"/>
              </w:rPr>
              <w:t>食物的味道，拉近了對家的距離，使人想起那些平淡但記憶深刻的回憶。緩緩的，我伸出手輕輕地握住了他老瘦的手，就像當年的他，握著我的小手。</w:t>
            </w:r>
          </w:p>
          <w:p w:rsidR="000E11A8" w:rsidRDefault="001F4A89">
            <w:pPr>
              <w:spacing w:line="480" w:lineRule="exact"/>
              <w:rPr>
                <w:rFonts w:ascii="標楷體" w:hAnsi="標楷體"/>
                <w:sz w:val="32"/>
              </w:rPr>
            </w:pPr>
            <w:r>
              <w:rPr>
                <w:rFonts w:ascii="標楷體" w:hAnsi="標楷體"/>
                <w:sz w:val="32"/>
              </w:rPr>
              <w:t xml:space="preserve">    </w:t>
            </w:r>
            <w:r>
              <w:rPr>
                <w:rFonts w:ascii="標楷體" w:hAnsi="標楷體"/>
                <w:sz w:val="32"/>
              </w:rPr>
              <w:t>之後，我們看了以陸戰隊為主題的簡介，一旁的小電視播放著陸戰隊支援高雄氣爆災後的影片，他們那「不怕苦，不怕難」的精神，真應該受人尊敬，甚至為他們至上尊榮，他們無私的救援著需要的人民，這種情操，這種氣度，是我對軍人這個職業深深地嚮往與尊敬。</w:t>
            </w:r>
          </w:p>
          <w:p w:rsidR="000E11A8" w:rsidRDefault="001F4A89">
            <w:pPr>
              <w:spacing w:line="480" w:lineRule="exact"/>
              <w:rPr>
                <w:rFonts w:ascii="標楷體" w:hAnsi="標楷體"/>
                <w:sz w:val="32"/>
              </w:rPr>
            </w:pPr>
            <w:r>
              <w:rPr>
                <w:rFonts w:ascii="標楷體" w:hAnsi="標楷體"/>
                <w:sz w:val="32"/>
              </w:rPr>
              <w:t xml:space="preserve">    </w:t>
            </w:r>
            <w:r>
              <w:rPr>
                <w:rFonts w:ascii="標楷體" w:hAnsi="標楷體"/>
                <w:sz w:val="32"/>
              </w:rPr>
              <w:t>父親與我的這趟故事館參觀，不只是館內有著豐富主題多元的故</w:t>
            </w:r>
            <w:r>
              <w:rPr>
                <w:rFonts w:ascii="標楷體" w:hAnsi="標楷體"/>
                <w:sz w:val="32"/>
              </w:rPr>
              <w:lastRenderedPageBreak/>
              <w:t>事，這也是與我們息息相關的生活，這個「故事」範圍廣大，需要的文獻資料，展示品的提供都不知道花費多少心血與努力。當父親走出故事館他那心滿意足的表情，更讓我卻確信，故事館建館的必要性，不應該讓歷史湮沒在時間的大海。</w:t>
            </w:r>
          </w:p>
          <w:p w:rsidR="000E11A8" w:rsidRDefault="001F4A89">
            <w:pPr>
              <w:spacing w:line="480" w:lineRule="exact"/>
              <w:rPr>
                <w:rFonts w:ascii="標楷體" w:hAnsi="標楷體"/>
                <w:sz w:val="32"/>
              </w:rPr>
            </w:pPr>
            <w:r>
              <w:rPr>
                <w:rFonts w:ascii="標楷體" w:hAnsi="標楷體"/>
                <w:sz w:val="32"/>
              </w:rPr>
              <w:t xml:space="preserve">    </w:t>
            </w:r>
            <w:r>
              <w:rPr>
                <w:rFonts w:ascii="標楷體" w:hAnsi="標楷體"/>
                <w:sz w:val="32"/>
              </w:rPr>
              <w:t>因為有故事館，才能讓我們去重温那段時光，人因為有之前的那段歷史，使得我們更加真珍惜眼前的未來。「故事」尚未結束，他將由我們年輕的這一代，繼續撰寫下去</w:t>
            </w:r>
            <w:r>
              <w:rPr>
                <w:rFonts w:ascii="標楷體" w:hAnsi="標楷體"/>
                <w:sz w:val="32"/>
              </w:rPr>
              <w:t>……</w:t>
            </w:r>
            <w:r>
              <w:rPr>
                <w:rFonts w:ascii="標楷體" w:hAnsi="標楷體"/>
                <w:sz w:val="32"/>
              </w:rPr>
              <w:t>。</w:t>
            </w:r>
          </w:p>
        </w:tc>
      </w:tr>
    </w:tbl>
    <w:p w:rsidR="000E11A8" w:rsidRDefault="000E11A8">
      <w:pPr>
        <w:jc w:val="both"/>
        <w:rPr>
          <w:rFonts w:ascii="標楷體" w:hAnsi="標楷體"/>
          <w:sz w:val="32"/>
        </w:rPr>
      </w:pPr>
    </w:p>
    <w:p w:rsidR="000E11A8" w:rsidRDefault="000E11A8">
      <w:pPr>
        <w:jc w:val="both"/>
        <w:rPr>
          <w:rFonts w:ascii="標楷體" w:hAnsi="標楷體"/>
          <w:sz w:val="32"/>
        </w:rPr>
      </w:pPr>
      <w:bookmarkStart w:id="0" w:name="_GoBack"/>
      <w:bookmarkEnd w:id="0"/>
    </w:p>
    <w:sectPr w:rsidR="000E11A8">
      <w:footerReference w:type="default" r:id="rId8"/>
      <w:pgSz w:w="11906" w:h="16838"/>
      <w:pgMar w:top="794" w:right="907" w:bottom="794" w:left="907" w:header="397" w:footer="397" w:gutter="0"/>
      <w:cols w:space="425"/>
      <w:docGrid w:linePitch="326" w:charSpace="9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696B" w:rsidRDefault="00D2696B" w:rsidP="00A838AB">
      <w:r>
        <w:separator/>
      </w:r>
    </w:p>
  </w:endnote>
  <w:endnote w:type="continuationSeparator" w:id="0">
    <w:p w:rsidR="00D2696B" w:rsidRDefault="00D2696B" w:rsidP="00A83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71E" w:rsidRPr="00331370" w:rsidRDefault="00A1571E" w:rsidP="00A1571E">
    <w:pPr>
      <w:pStyle w:val="a6"/>
      <w:jc w:val="center"/>
      <w:rPr>
        <w:sz w:val="14"/>
      </w:rPr>
    </w:pPr>
    <w:r w:rsidRPr="00331370">
      <w:rPr>
        <w:rFonts w:ascii="標楷體" w:eastAsia="標楷體" w:hAnsi="標楷體" w:hint="eastAsia"/>
        <w:szCs w:val="24"/>
      </w:rPr>
      <w:t xml:space="preserve">第 </w:t>
    </w:r>
    <w:r w:rsidR="00E5468A" w:rsidRPr="00331370">
      <w:rPr>
        <w:rFonts w:ascii="標楷體" w:eastAsia="標楷體" w:hAnsi="標楷體"/>
        <w:szCs w:val="24"/>
      </w:rPr>
      <w:fldChar w:fldCharType="begin"/>
    </w:r>
    <w:r w:rsidRPr="00331370">
      <w:rPr>
        <w:rFonts w:ascii="標楷體" w:eastAsia="標楷體" w:hAnsi="標楷體"/>
        <w:szCs w:val="24"/>
      </w:rPr>
      <w:instrText>PAGE   \* MERGEFORMAT</w:instrText>
    </w:r>
    <w:r w:rsidR="00E5468A" w:rsidRPr="00331370">
      <w:rPr>
        <w:rFonts w:ascii="標楷體" w:eastAsia="標楷體" w:hAnsi="標楷體"/>
        <w:szCs w:val="24"/>
      </w:rPr>
      <w:fldChar w:fldCharType="separate"/>
    </w:r>
    <w:r w:rsidR="002B08F0" w:rsidRPr="002B08F0">
      <w:rPr>
        <w:rFonts w:ascii="標楷體" w:eastAsia="標楷體" w:hAnsi="標楷體"/>
        <w:noProof/>
        <w:szCs w:val="24"/>
        <w:lang w:val="zh-TW"/>
      </w:rPr>
      <w:t>2</w:t>
    </w:r>
    <w:r w:rsidR="00E5468A" w:rsidRPr="00331370">
      <w:rPr>
        <w:rFonts w:ascii="標楷體" w:eastAsia="標楷體" w:hAnsi="標楷體"/>
        <w:szCs w:val="24"/>
      </w:rPr>
      <w:fldChar w:fldCharType="end"/>
    </w:r>
    <w:r w:rsidRPr="00331370">
      <w:rPr>
        <w:rFonts w:ascii="標楷體" w:eastAsia="標楷體" w:hAnsi="標楷體" w:hint="eastAsia"/>
        <w:szCs w:val="24"/>
      </w:rPr>
      <w:t xml:space="preserve"> 頁，共 </w:t>
    </w:r>
    <w:r w:rsidR="00D2696B">
      <w:rPr>
        <w:rFonts w:ascii="標楷體" w:eastAsia="標楷體" w:hAnsi="標楷體"/>
        <w:noProof/>
        <w:szCs w:val="24"/>
      </w:rPr>
      <w:fldChar w:fldCharType="begin"/>
    </w:r>
    <w:r w:rsidR="00D2696B">
      <w:rPr>
        <w:rFonts w:ascii="標楷體" w:eastAsia="標楷體" w:hAnsi="標楷體"/>
        <w:noProof/>
        <w:szCs w:val="24"/>
      </w:rPr>
      <w:instrText>NUMPAGES   \* MERGEFORMAT</w:instrText>
    </w:r>
    <w:r w:rsidR="00D2696B">
      <w:rPr>
        <w:rFonts w:ascii="標楷體" w:eastAsia="標楷體" w:hAnsi="標楷體"/>
        <w:noProof/>
        <w:szCs w:val="24"/>
      </w:rPr>
      <w:fldChar w:fldCharType="separate"/>
    </w:r>
    <w:r w:rsidR="002B08F0" w:rsidRPr="002B08F0">
      <w:rPr>
        <w:rFonts w:ascii="標楷體" w:eastAsia="標楷體" w:hAnsi="標楷體"/>
        <w:noProof/>
        <w:szCs w:val="24"/>
      </w:rPr>
      <w:t>4</w:t>
    </w:r>
    <w:r w:rsidR="00D2696B">
      <w:rPr>
        <w:rFonts w:ascii="標楷體" w:eastAsia="標楷體" w:hAnsi="標楷體"/>
        <w:noProof/>
        <w:szCs w:val="24"/>
      </w:rPr>
      <w:fldChar w:fldCharType="end"/>
    </w:r>
    <w:r w:rsidRPr="00331370">
      <w:rPr>
        <w:rFonts w:ascii="標楷體" w:eastAsia="標楷體" w:hAnsi="標楷體" w:hint="eastAsia"/>
        <w:szCs w:val="24"/>
      </w:rPr>
      <w:t xml:space="preserve"> 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696B" w:rsidRDefault="00D2696B" w:rsidP="00A838AB">
      <w:r>
        <w:separator/>
      </w:r>
    </w:p>
  </w:footnote>
  <w:footnote w:type="continuationSeparator" w:id="0">
    <w:p w:rsidR="00D2696B" w:rsidRDefault="00D2696B" w:rsidP="00A838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2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0D44"/>
    <w:rsid w:val="00010467"/>
    <w:rsid w:val="00036D9E"/>
    <w:rsid w:val="00037F4D"/>
    <w:rsid w:val="0004365E"/>
    <w:rsid w:val="00043F81"/>
    <w:rsid w:val="00051C84"/>
    <w:rsid w:val="00067765"/>
    <w:rsid w:val="00080DB4"/>
    <w:rsid w:val="0008310E"/>
    <w:rsid w:val="000A2787"/>
    <w:rsid w:val="000A5946"/>
    <w:rsid w:val="000E11A8"/>
    <w:rsid w:val="000F64EC"/>
    <w:rsid w:val="00111076"/>
    <w:rsid w:val="0017346F"/>
    <w:rsid w:val="00197C1C"/>
    <w:rsid w:val="001C0665"/>
    <w:rsid w:val="001E0D1E"/>
    <w:rsid w:val="001E7E70"/>
    <w:rsid w:val="001F4A89"/>
    <w:rsid w:val="001F786C"/>
    <w:rsid w:val="0027170D"/>
    <w:rsid w:val="00283030"/>
    <w:rsid w:val="00283735"/>
    <w:rsid w:val="00296C7D"/>
    <w:rsid w:val="002B08F0"/>
    <w:rsid w:val="002C1D5D"/>
    <w:rsid w:val="002F0287"/>
    <w:rsid w:val="002F4020"/>
    <w:rsid w:val="00313C91"/>
    <w:rsid w:val="003223C2"/>
    <w:rsid w:val="00331370"/>
    <w:rsid w:val="00332213"/>
    <w:rsid w:val="003472ED"/>
    <w:rsid w:val="003730C4"/>
    <w:rsid w:val="003F4BF6"/>
    <w:rsid w:val="00413130"/>
    <w:rsid w:val="004140F9"/>
    <w:rsid w:val="00461EC3"/>
    <w:rsid w:val="00487AE2"/>
    <w:rsid w:val="004A244D"/>
    <w:rsid w:val="004A60DB"/>
    <w:rsid w:val="004C13DB"/>
    <w:rsid w:val="004C51B2"/>
    <w:rsid w:val="004D39BD"/>
    <w:rsid w:val="00506013"/>
    <w:rsid w:val="00523811"/>
    <w:rsid w:val="005249AF"/>
    <w:rsid w:val="00540449"/>
    <w:rsid w:val="005475F4"/>
    <w:rsid w:val="00566AEA"/>
    <w:rsid w:val="005707CC"/>
    <w:rsid w:val="00577371"/>
    <w:rsid w:val="005829B9"/>
    <w:rsid w:val="005952A9"/>
    <w:rsid w:val="00597E59"/>
    <w:rsid w:val="005B6971"/>
    <w:rsid w:val="005C6463"/>
    <w:rsid w:val="005D0E1B"/>
    <w:rsid w:val="005D4866"/>
    <w:rsid w:val="005F6A9C"/>
    <w:rsid w:val="00600221"/>
    <w:rsid w:val="006209CE"/>
    <w:rsid w:val="0064235F"/>
    <w:rsid w:val="00653D01"/>
    <w:rsid w:val="00660AB7"/>
    <w:rsid w:val="00685D7F"/>
    <w:rsid w:val="006A5800"/>
    <w:rsid w:val="006C4624"/>
    <w:rsid w:val="006E1389"/>
    <w:rsid w:val="00721916"/>
    <w:rsid w:val="0077385C"/>
    <w:rsid w:val="00794504"/>
    <w:rsid w:val="007A4159"/>
    <w:rsid w:val="007D5FF0"/>
    <w:rsid w:val="00821DE3"/>
    <w:rsid w:val="00852010"/>
    <w:rsid w:val="0087779B"/>
    <w:rsid w:val="00887515"/>
    <w:rsid w:val="008A63E1"/>
    <w:rsid w:val="008C7373"/>
    <w:rsid w:val="008D5F18"/>
    <w:rsid w:val="008D761F"/>
    <w:rsid w:val="008E7912"/>
    <w:rsid w:val="00915FB1"/>
    <w:rsid w:val="009203A6"/>
    <w:rsid w:val="00923025"/>
    <w:rsid w:val="00930063"/>
    <w:rsid w:val="00930D44"/>
    <w:rsid w:val="00941680"/>
    <w:rsid w:val="00950CD2"/>
    <w:rsid w:val="009515D1"/>
    <w:rsid w:val="00953D1B"/>
    <w:rsid w:val="009628AC"/>
    <w:rsid w:val="00993874"/>
    <w:rsid w:val="00994579"/>
    <w:rsid w:val="009B788A"/>
    <w:rsid w:val="009E308C"/>
    <w:rsid w:val="00A1571E"/>
    <w:rsid w:val="00A379C3"/>
    <w:rsid w:val="00A403C4"/>
    <w:rsid w:val="00A838AB"/>
    <w:rsid w:val="00A84274"/>
    <w:rsid w:val="00AA1985"/>
    <w:rsid w:val="00AA603C"/>
    <w:rsid w:val="00AB1ACD"/>
    <w:rsid w:val="00AC6A75"/>
    <w:rsid w:val="00B24E62"/>
    <w:rsid w:val="00B27889"/>
    <w:rsid w:val="00B74A27"/>
    <w:rsid w:val="00B75EA2"/>
    <w:rsid w:val="00B845D2"/>
    <w:rsid w:val="00B84EBC"/>
    <w:rsid w:val="00B92CC3"/>
    <w:rsid w:val="00BC222F"/>
    <w:rsid w:val="00BE7286"/>
    <w:rsid w:val="00C0679C"/>
    <w:rsid w:val="00C65309"/>
    <w:rsid w:val="00C80EB1"/>
    <w:rsid w:val="00C8231E"/>
    <w:rsid w:val="00CD3C84"/>
    <w:rsid w:val="00CF104B"/>
    <w:rsid w:val="00CF5E90"/>
    <w:rsid w:val="00CF784B"/>
    <w:rsid w:val="00D2696B"/>
    <w:rsid w:val="00D3312A"/>
    <w:rsid w:val="00D7237F"/>
    <w:rsid w:val="00D777AD"/>
    <w:rsid w:val="00D87571"/>
    <w:rsid w:val="00DD0DA3"/>
    <w:rsid w:val="00E1730D"/>
    <w:rsid w:val="00E36B41"/>
    <w:rsid w:val="00E452A7"/>
    <w:rsid w:val="00E5468A"/>
    <w:rsid w:val="00E60CF3"/>
    <w:rsid w:val="00E65569"/>
    <w:rsid w:val="00E90442"/>
    <w:rsid w:val="00EB3C28"/>
    <w:rsid w:val="00ED20AE"/>
    <w:rsid w:val="00EE6327"/>
    <w:rsid w:val="00F16A04"/>
    <w:rsid w:val="00F54C6E"/>
    <w:rsid w:val="00F56C59"/>
    <w:rsid w:val="00F75C1D"/>
    <w:rsid w:val="00F94F21"/>
    <w:rsid w:val="00FD4CCC"/>
    <w:rsid w:val="00FF4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12F1CE"/>
  <w15:docId w15:val="{8EE74FB1-A006-466E-9644-126E43061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8757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6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83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838A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83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838AB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838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838A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5249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334E8-F312-4C61-BEB6-D56FFC01A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169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D7000030055005_官校教務處士長行政士陳珩瑄</dc:creator>
  <cp:lastModifiedBy>cnapc</cp:lastModifiedBy>
  <cp:revision>17</cp:revision>
  <cp:lastPrinted>2016-11-30T02:36:00Z</cp:lastPrinted>
  <dcterms:created xsi:type="dcterms:W3CDTF">2017-02-06T00:55:00Z</dcterms:created>
  <dcterms:modified xsi:type="dcterms:W3CDTF">2018-07-02T01:43:00Z</dcterms:modified>
</cp:coreProperties>
</file>